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21D4" w14:textId="3866A9F1" w:rsidR="005F7B87" w:rsidRPr="005F7B87" w:rsidRDefault="005F7B87" w:rsidP="00A479EA">
      <w:pPr>
        <w:pBdr>
          <w:top w:val="single" w:sz="4" w:space="1" w:color="auto"/>
          <w:left w:val="single" w:sz="4" w:space="4" w:color="auto"/>
          <w:bottom w:val="single" w:sz="4" w:space="1" w:color="auto"/>
          <w:right w:val="single" w:sz="4" w:space="4" w:color="auto"/>
        </w:pBdr>
        <w:jc w:val="center"/>
        <w:rPr>
          <w:b/>
          <w:bCs/>
          <w:sz w:val="24"/>
          <w:szCs w:val="24"/>
        </w:rPr>
      </w:pPr>
      <w:r w:rsidRPr="005F7B87">
        <w:rPr>
          <w:b/>
          <w:bCs/>
          <w:sz w:val="24"/>
          <w:szCs w:val="24"/>
        </w:rPr>
        <w:t>Publication de France Info – mercredi 11 février</w:t>
      </w:r>
    </w:p>
    <w:p w14:paraId="53C2F7E6" w14:textId="31AF9E56" w:rsidR="005F7B87" w:rsidRPr="005F7B87" w:rsidRDefault="005F7B87" w:rsidP="00A479EA">
      <w:pPr>
        <w:pBdr>
          <w:top w:val="single" w:sz="4" w:space="1" w:color="auto"/>
          <w:left w:val="single" w:sz="4" w:space="4" w:color="auto"/>
          <w:bottom w:val="single" w:sz="4" w:space="1" w:color="auto"/>
          <w:right w:val="single" w:sz="4" w:space="4" w:color="auto"/>
        </w:pBdr>
        <w:jc w:val="center"/>
        <w:rPr>
          <w:b/>
          <w:bCs/>
          <w:sz w:val="24"/>
          <w:szCs w:val="24"/>
        </w:rPr>
      </w:pPr>
      <w:r w:rsidRPr="005F7B87">
        <w:rPr>
          <w:b/>
          <w:bCs/>
          <w:sz w:val="24"/>
          <w:szCs w:val="24"/>
        </w:rPr>
        <w:t xml:space="preserve">A Madagascar, le cyclone Gezani a frappé de plein fouet la deuxième ville du pays, </w:t>
      </w:r>
      <w:r w:rsidRPr="005F7B87">
        <w:rPr>
          <w:b/>
          <w:bCs/>
          <w:sz w:val="24"/>
          <w:szCs w:val="24"/>
        </w:rPr>
        <w:t xml:space="preserve">Toamasino, </w:t>
      </w:r>
      <w:r w:rsidRPr="005F7B87">
        <w:rPr>
          <w:b/>
          <w:bCs/>
          <w:sz w:val="24"/>
          <w:szCs w:val="24"/>
        </w:rPr>
        <w:t>provoquant des dégâts "monstrueux"</w:t>
      </w:r>
    </w:p>
    <w:p w14:paraId="710E1DBF" w14:textId="3E6D11CE" w:rsidR="005F7B87" w:rsidRDefault="005F7B87" w:rsidP="00A479EA">
      <w:pPr>
        <w:pBdr>
          <w:top w:val="single" w:sz="4" w:space="1" w:color="auto"/>
          <w:left w:val="single" w:sz="4" w:space="4" w:color="auto"/>
          <w:bottom w:val="single" w:sz="4" w:space="1" w:color="auto"/>
          <w:right w:val="single" w:sz="4" w:space="4" w:color="auto"/>
        </w:pBdr>
        <w:spacing w:after="0"/>
        <w:jc w:val="both"/>
      </w:pPr>
      <w:r w:rsidRPr="005F7B87">
        <w:t>Le cyclone Gezani, aux rafales de 250 km/h, a touché terre à Madagascar, selon le centre météorologique spécialisé de la Réunion, mardi 10 février 202</w:t>
      </w:r>
      <w:r w:rsidR="00A479EA">
        <w:t>6</w:t>
      </w:r>
      <w:r w:rsidRPr="005F7B87">
        <w:t>. Il a frappé de plein de fouet la deuxième ville du pays Toamasina</w:t>
      </w:r>
      <w:r>
        <w:t xml:space="preserve"> (</w:t>
      </w:r>
      <w:r w:rsidRPr="005F7B87">
        <w:rPr>
          <w:i/>
          <w:iCs/>
        </w:rPr>
        <w:t>Tamatave</w:t>
      </w:r>
      <w:r>
        <w:t>)</w:t>
      </w:r>
      <w:r w:rsidRPr="005F7B87">
        <w:t xml:space="preserve">. </w:t>
      </w:r>
    </w:p>
    <w:p w14:paraId="45291B05" w14:textId="17DC1494" w:rsidR="005F7B87" w:rsidRPr="005F7B87" w:rsidRDefault="005F7B87" w:rsidP="00A479EA">
      <w:pPr>
        <w:pBdr>
          <w:top w:val="single" w:sz="4" w:space="1" w:color="auto"/>
          <w:left w:val="single" w:sz="4" w:space="4" w:color="auto"/>
          <w:bottom w:val="single" w:sz="4" w:space="1" w:color="auto"/>
          <w:right w:val="single" w:sz="4" w:space="4" w:color="auto"/>
        </w:pBdr>
        <w:spacing w:after="0"/>
        <w:jc w:val="both"/>
      </w:pPr>
      <w:r w:rsidRPr="005F7B87">
        <w:t>Cette ville a été </w:t>
      </w:r>
      <w:r w:rsidRPr="005F7B87">
        <w:rPr>
          <w:i/>
          <w:iCs/>
        </w:rPr>
        <w:t>"frappée directement par la partie la plus intense du cyclone"</w:t>
      </w:r>
      <w:r w:rsidRPr="005F7B87">
        <w:t>, à savoir le</w:t>
      </w:r>
      <w:r w:rsidRPr="005F7B87">
        <w:rPr>
          <w:i/>
          <w:iCs/>
        </w:rPr>
        <w:t> "mur de l'</w:t>
      </w:r>
      <w:r w:rsidRPr="005F7B87">
        <w:rPr>
          <w:i/>
          <w:iCs/>
        </w:rPr>
        <w:t>œil</w:t>
      </w:r>
      <w:r w:rsidRPr="005F7B87">
        <w:rPr>
          <w:i/>
          <w:iCs/>
        </w:rPr>
        <w:t>"</w:t>
      </w:r>
      <w:r w:rsidRPr="005F7B87">
        <w:t>, a expliqué dans son dernier bulletin le Centre météorologique régional spécialisé cyclones (CMRS) de l'île française de La Réunion.</w:t>
      </w:r>
    </w:p>
    <w:p w14:paraId="7BB0A14B" w14:textId="77777777" w:rsidR="005F7B87" w:rsidRDefault="005F7B87" w:rsidP="00A479EA">
      <w:pPr>
        <w:pBdr>
          <w:top w:val="single" w:sz="4" w:space="1" w:color="auto"/>
          <w:left w:val="single" w:sz="4" w:space="4" w:color="auto"/>
          <w:bottom w:val="single" w:sz="4" w:space="1" w:color="auto"/>
          <w:right w:val="single" w:sz="4" w:space="4" w:color="auto"/>
        </w:pBdr>
        <w:spacing w:after="0"/>
        <w:jc w:val="both"/>
      </w:pPr>
      <w:r w:rsidRPr="005F7B87">
        <w:rPr>
          <w:i/>
          <w:iCs/>
        </w:rPr>
        <w:t>"C'est monstrueux. Tout est dévasté, les toitures envolées, les sols inondés, les murs d'enceinte des maisons en dur se sont effondrés. Et je parle des beaux quartiers, avec des maisons bien bâties"</w:t>
      </w:r>
      <w:r w:rsidRPr="005F7B87">
        <w:t xml:space="preserve">, a décrit à l'AFP un habitant lors d'un bref retour du réseau téléphonique. </w:t>
      </w:r>
    </w:p>
    <w:p w14:paraId="54FE5D7D" w14:textId="49F5F479" w:rsidR="005F7B87" w:rsidRPr="005F7B87" w:rsidRDefault="005F7B87" w:rsidP="00A479EA">
      <w:pPr>
        <w:pBdr>
          <w:top w:val="single" w:sz="4" w:space="1" w:color="auto"/>
          <w:left w:val="single" w:sz="4" w:space="4" w:color="auto"/>
          <w:bottom w:val="single" w:sz="4" w:space="1" w:color="auto"/>
          <w:right w:val="single" w:sz="4" w:space="4" w:color="auto"/>
        </w:pBdr>
        <w:spacing w:after="0"/>
        <w:jc w:val="both"/>
      </w:pPr>
      <w:r w:rsidRPr="005F7B87">
        <w:t>Pour le CMRS, il</w:t>
      </w:r>
      <w:r w:rsidRPr="005F7B87">
        <w:rPr>
          <w:i/>
          <w:iCs/>
        </w:rPr>
        <w:t> "pourrait s'agir de l'un des impacts directs les plus intenses de l'ère satellitaire sur le secteur de Tamatave, rivalisant probablement avec Geralda"</w:t>
      </w:r>
      <w:r w:rsidRPr="005F7B87">
        <w:t>. En février 1994, ce cyclone avait fait au moins 200 morts et 500 000 sinistrés.</w:t>
      </w:r>
    </w:p>
    <w:p w14:paraId="3D5579F9" w14:textId="77777777" w:rsidR="005F7B87" w:rsidRPr="005F7B87" w:rsidRDefault="005F7B87" w:rsidP="00A479EA">
      <w:pPr>
        <w:pBdr>
          <w:top w:val="single" w:sz="4" w:space="1" w:color="auto"/>
          <w:left w:val="single" w:sz="4" w:space="4" w:color="auto"/>
          <w:bottom w:val="single" w:sz="4" w:space="1" w:color="auto"/>
          <w:right w:val="single" w:sz="4" w:space="4" w:color="auto"/>
        </w:pBdr>
        <w:spacing w:after="0"/>
        <w:jc w:val="both"/>
      </w:pPr>
      <w:r w:rsidRPr="005F7B87">
        <w:t>Ayant perdu en intensité au contact de Madagascar, Gezani a été rétrogradé en tempête tropicale mais doit encore traverser la "Grande île" de part en part, en croisant au nord d'Antananarivo.</w:t>
      </w:r>
      <w:r w:rsidRPr="005F7B87">
        <w:rPr>
          <w:i/>
          <w:iCs/>
        </w:rPr>
        <w:t> </w:t>
      </w:r>
    </w:p>
    <w:p w14:paraId="6634E984" w14:textId="77777777" w:rsidR="00C35E4A" w:rsidRPr="00C35E4A" w:rsidRDefault="00C35E4A" w:rsidP="00C35E4A">
      <w:pPr>
        <w:spacing w:after="0"/>
        <w:jc w:val="both"/>
        <w:rPr>
          <w:sz w:val="16"/>
          <w:szCs w:val="16"/>
        </w:rPr>
      </w:pPr>
    </w:p>
    <w:p w14:paraId="3912780E" w14:textId="351448AD" w:rsidR="00C35E4A" w:rsidRDefault="00C35E4A" w:rsidP="00C35E4A">
      <w:pPr>
        <w:spacing w:after="0"/>
        <w:jc w:val="both"/>
      </w:pPr>
      <w:r>
        <w:t>Pour ce qui concerne TDE VAM, voici les nouvelles aujourd’hui, mercredi 11 février à 8h :</w:t>
      </w:r>
    </w:p>
    <w:p w14:paraId="31751467" w14:textId="1DE7CF58" w:rsidR="00C35E4A" w:rsidRDefault="00C35E4A" w:rsidP="00C35E4A">
      <w:pPr>
        <w:spacing w:after="0"/>
        <w:jc w:val="both"/>
      </w:pPr>
      <w:r>
        <w:t>- le centre de Tanamakoa a perdu toutes les tôles de son toit, ainsi que celle de l’apatam. La guérite du gardien s’est envolée, les 2 classes du 1</w:t>
      </w:r>
      <w:r w:rsidRPr="00C35E4A">
        <w:rPr>
          <w:vertAlign w:val="superscript"/>
        </w:rPr>
        <w:t>er</w:t>
      </w:r>
      <w:r>
        <w:t xml:space="preserve"> étage sont dévastées par la pluie.</w:t>
      </w:r>
    </w:p>
    <w:p w14:paraId="583BB812" w14:textId="70AD39C6" w:rsidR="00C35E4A" w:rsidRDefault="00C35E4A" w:rsidP="00C35E4A">
      <w:pPr>
        <w:spacing w:after="0"/>
        <w:jc w:val="both"/>
      </w:pPr>
      <w:r>
        <w:t xml:space="preserve">- Au centre de Morafeno, le  bâtiment a été épargné, la classe des handicapés a perdu son toit et </w:t>
      </w:r>
      <w:r w:rsidR="00A479EA">
        <w:t>cette</w:t>
      </w:r>
      <w:r>
        <w:t xml:space="preserve"> classe est très endommagée.</w:t>
      </w:r>
    </w:p>
    <w:p w14:paraId="207F6992" w14:textId="2346B9B5" w:rsidR="00A479EA" w:rsidRDefault="00C35E4A" w:rsidP="00C35E4A">
      <w:pPr>
        <w:spacing w:after="0"/>
        <w:jc w:val="both"/>
      </w:pPr>
      <w:r>
        <w:t xml:space="preserve">Concernant le personnel, </w:t>
      </w:r>
      <w:r w:rsidR="00A479EA">
        <w:t xml:space="preserve">peu de nouvelles pour l’instant. Seule Sylvana, la comptable est venue au centre : sa maison a été épargnée. </w:t>
      </w:r>
    </w:p>
    <w:p w14:paraId="2E10947E" w14:textId="2BBD840B" w:rsidR="00C35E4A" w:rsidRDefault="00A479EA" w:rsidP="00C35E4A">
      <w:pPr>
        <w:spacing w:after="0"/>
        <w:jc w:val="both"/>
      </w:pPr>
      <w:r>
        <w:t>Pour Eliette, sa maison en dur a subi beaucoup de dégâts, ses enfants ont été secourus pour les protéger de l’inondation.</w:t>
      </w:r>
    </w:p>
    <w:p w14:paraId="6194B8E5" w14:textId="77777777" w:rsidR="00C35E4A" w:rsidRDefault="00C35E4A" w:rsidP="00C35E4A">
      <w:pPr>
        <w:spacing w:after="0"/>
        <w:jc w:val="both"/>
      </w:pPr>
    </w:p>
    <w:p w14:paraId="20084F22" w14:textId="77777777" w:rsidR="00C35E4A" w:rsidRDefault="00C35E4A" w:rsidP="00C35E4A">
      <w:pPr>
        <w:spacing w:after="0"/>
        <w:jc w:val="both"/>
      </w:pPr>
    </w:p>
    <w:sectPr w:rsidR="00C35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5D"/>
    <w:rsid w:val="00546890"/>
    <w:rsid w:val="00583D5D"/>
    <w:rsid w:val="005F7B87"/>
    <w:rsid w:val="0096530F"/>
    <w:rsid w:val="00A479EA"/>
    <w:rsid w:val="00C35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C96D"/>
  <w15:chartTrackingRefBased/>
  <w15:docId w15:val="{3D220641-4080-4BD5-B158-9D907CF2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3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83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83D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83D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3D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3D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3D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3D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3D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3D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83D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3D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3D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3D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3D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3D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3D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3D5D"/>
    <w:rPr>
      <w:rFonts w:eastAsiaTheme="majorEastAsia" w:cstheme="majorBidi"/>
      <w:color w:val="272727" w:themeColor="text1" w:themeTint="D8"/>
    </w:rPr>
  </w:style>
  <w:style w:type="paragraph" w:styleId="Titre">
    <w:name w:val="Title"/>
    <w:basedOn w:val="Normal"/>
    <w:next w:val="Normal"/>
    <w:link w:val="TitreCar"/>
    <w:uiPriority w:val="10"/>
    <w:qFormat/>
    <w:rsid w:val="00583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3D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3D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3D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3D5D"/>
    <w:pPr>
      <w:spacing w:before="160"/>
      <w:jc w:val="center"/>
    </w:pPr>
    <w:rPr>
      <w:i/>
      <w:iCs/>
      <w:color w:val="404040" w:themeColor="text1" w:themeTint="BF"/>
    </w:rPr>
  </w:style>
  <w:style w:type="character" w:customStyle="1" w:styleId="CitationCar">
    <w:name w:val="Citation Car"/>
    <w:basedOn w:val="Policepardfaut"/>
    <w:link w:val="Citation"/>
    <w:uiPriority w:val="29"/>
    <w:rsid w:val="00583D5D"/>
    <w:rPr>
      <w:i/>
      <w:iCs/>
      <w:color w:val="404040" w:themeColor="text1" w:themeTint="BF"/>
    </w:rPr>
  </w:style>
  <w:style w:type="paragraph" w:styleId="Paragraphedeliste">
    <w:name w:val="List Paragraph"/>
    <w:basedOn w:val="Normal"/>
    <w:uiPriority w:val="34"/>
    <w:qFormat/>
    <w:rsid w:val="00583D5D"/>
    <w:pPr>
      <w:ind w:left="720"/>
      <w:contextualSpacing/>
    </w:pPr>
  </w:style>
  <w:style w:type="character" w:styleId="Accentuationintense">
    <w:name w:val="Intense Emphasis"/>
    <w:basedOn w:val="Policepardfaut"/>
    <w:uiPriority w:val="21"/>
    <w:qFormat/>
    <w:rsid w:val="00583D5D"/>
    <w:rPr>
      <w:i/>
      <w:iCs/>
      <w:color w:val="0F4761" w:themeColor="accent1" w:themeShade="BF"/>
    </w:rPr>
  </w:style>
  <w:style w:type="paragraph" w:styleId="Citationintense">
    <w:name w:val="Intense Quote"/>
    <w:basedOn w:val="Normal"/>
    <w:next w:val="Normal"/>
    <w:link w:val="CitationintenseCar"/>
    <w:uiPriority w:val="30"/>
    <w:qFormat/>
    <w:rsid w:val="00583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3D5D"/>
    <w:rPr>
      <w:i/>
      <w:iCs/>
      <w:color w:val="0F4761" w:themeColor="accent1" w:themeShade="BF"/>
    </w:rPr>
  </w:style>
  <w:style w:type="character" w:styleId="Rfrenceintense">
    <w:name w:val="Intense Reference"/>
    <w:basedOn w:val="Policepardfaut"/>
    <w:uiPriority w:val="32"/>
    <w:qFormat/>
    <w:rsid w:val="00583D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1724</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BULOT</dc:creator>
  <cp:keywords/>
  <dc:description/>
  <cp:lastModifiedBy>NICOLE BULOT</cp:lastModifiedBy>
  <cp:revision>2</cp:revision>
  <dcterms:created xsi:type="dcterms:W3CDTF">2026-02-11T06:50:00Z</dcterms:created>
  <dcterms:modified xsi:type="dcterms:W3CDTF">2026-02-11T06:50:00Z</dcterms:modified>
</cp:coreProperties>
</file>